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DF0D4" w14:textId="1C67115E" w:rsidR="00F855CB" w:rsidRPr="00D90811" w:rsidRDefault="00D90811" w:rsidP="00D9081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9081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Селективная лазерная   </w:t>
      </w:r>
      <w:r w:rsidRPr="00D90811"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proofErr w:type="spellStart"/>
      <w:proofErr w:type="gramStart"/>
      <w:r w:rsidRPr="00D90811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трабекулопластика</w:t>
      </w:r>
      <w:proofErr w:type="spellEnd"/>
      <w:r w:rsidRPr="00D9081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(</w:t>
      </w:r>
      <w:proofErr w:type="gramEnd"/>
      <w:r w:rsidRPr="00D90811">
        <w:rPr>
          <w:rFonts w:ascii="Times New Roman" w:hAnsi="Times New Roman" w:cs="Times New Roman"/>
          <w:b/>
          <w:bCs/>
          <w:sz w:val="28"/>
          <w:szCs w:val="28"/>
          <w:lang w:val="ru-RU"/>
        </w:rPr>
        <w:t>СЛТ)</w:t>
      </w:r>
      <w:hyperlink r:id="rId5" w:history="1">
        <w:r w:rsidRPr="00D90811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ru-RU"/>
          </w:rPr>
          <w:t xml:space="preserve"> </w:t>
        </w:r>
      </w:hyperlink>
      <w:r w:rsidRPr="00D90811"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  <w:t xml:space="preserve">на </w:t>
      </w:r>
      <w:proofErr w:type="spellStart"/>
      <w:r w:rsidRPr="00D90811">
        <w:rPr>
          <w:rFonts w:ascii="Times New Roman" w:hAnsi="Times New Roman" w:cs="Times New Roman"/>
          <w:b/>
          <w:bCs/>
          <w:sz w:val="28"/>
          <w:szCs w:val="28"/>
          <w:lang w:val="ru-RU"/>
        </w:rPr>
        <w:t>псевдофакичных</w:t>
      </w:r>
      <w:proofErr w:type="spellEnd"/>
      <w:r w:rsidRPr="00D9081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глазах</w:t>
      </w:r>
    </w:p>
    <w:p w14:paraId="39120576" w14:textId="03685032" w:rsidR="00D90811" w:rsidRPr="00D90811" w:rsidRDefault="00D90811" w:rsidP="00D90811">
      <w:pPr>
        <w:jc w:val="center"/>
        <w:rPr>
          <w:rFonts w:ascii="Times New Roman" w:hAnsi="Times New Roman" w:cs="Times New Roman"/>
          <w:lang w:val="ru-RU"/>
        </w:rPr>
      </w:pPr>
    </w:p>
    <w:p w14:paraId="7563DEFE" w14:textId="543820DA" w:rsidR="00D90811" w:rsidRPr="00D90811" w:rsidRDefault="00D90811" w:rsidP="00D90811">
      <w:pPr>
        <w:jc w:val="center"/>
        <w:rPr>
          <w:rFonts w:ascii="Times New Roman" w:hAnsi="Times New Roman" w:cs="Times New Roman"/>
          <w:lang w:val="ru-RU"/>
        </w:rPr>
      </w:pPr>
      <w:r w:rsidRPr="00D90811">
        <w:rPr>
          <w:rFonts w:ascii="Times New Roman" w:hAnsi="Times New Roman" w:cs="Times New Roman"/>
          <w:lang w:val="hy-AM"/>
        </w:rPr>
        <w:t>А</w:t>
      </w:r>
      <w:proofErr w:type="spellStart"/>
      <w:r w:rsidRPr="00D90811">
        <w:rPr>
          <w:rFonts w:ascii="Times New Roman" w:hAnsi="Times New Roman" w:cs="Times New Roman"/>
          <w:lang w:val="ru-RU"/>
        </w:rPr>
        <w:t>рташес</w:t>
      </w:r>
      <w:proofErr w:type="spellEnd"/>
      <w:r w:rsidRPr="00D9081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90811">
        <w:rPr>
          <w:rFonts w:ascii="Times New Roman" w:hAnsi="Times New Roman" w:cs="Times New Roman"/>
          <w:lang w:val="ru-RU"/>
        </w:rPr>
        <w:t>Арто</w:t>
      </w:r>
      <w:proofErr w:type="spellEnd"/>
      <w:r w:rsidRPr="00D9081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90811">
        <w:rPr>
          <w:rFonts w:ascii="Times New Roman" w:hAnsi="Times New Roman" w:cs="Times New Roman"/>
          <w:lang w:val="ru-RU"/>
        </w:rPr>
        <w:t>Зильфян</w:t>
      </w:r>
      <w:proofErr w:type="spellEnd"/>
      <w:r w:rsidRPr="00D9081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90811">
        <w:rPr>
          <w:rFonts w:ascii="Times New Roman" w:hAnsi="Times New Roman" w:cs="Times New Roman"/>
          <w:lang w:val="ru-RU"/>
        </w:rPr>
        <w:t>Д.м.н</w:t>
      </w:r>
      <w:proofErr w:type="spellEnd"/>
      <w:r w:rsidRPr="00D90811">
        <w:rPr>
          <w:rFonts w:ascii="Times New Roman" w:hAnsi="Times New Roman" w:cs="Times New Roman"/>
          <w:lang w:val="ru-RU"/>
        </w:rPr>
        <w:t>,  Профессор</w:t>
      </w:r>
    </w:p>
    <w:p w14:paraId="3ABFD03B" w14:textId="77777777" w:rsidR="00D90811" w:rsidRPr="00D90811" w:rsidRDefault="00D90811" w:rsidP="00E34BAD">
      <w:pPr>
        <w:jc w:val="center"/>
        <w:rPr>
          <w:rFonts w:ascii="Times New Roman" w:hAnsi="Times New Roman" w:cs="Times New Roman"/>
          <w:lang w:val="ru-RU"/>
        </w:rPr>
      </w:pPr>
      <w:r w:rsidRPr="00D90811">
        <w:rPr>
          <w:rFonts w:ascii="Times New Roman" w:hAnsi="Times New Roman" w:cs="Times New Roman"/>
          <w:lang w:val="ru-RU"/>
        </w:rPr>
        <w:t>«</w:t>
      </w:r>
      <w:proofErr w:type="spellStart"/>
      <w:r w:rsidRPr="00D90811">
        <w:rPr>
          <w:rFonts w:ascii="Times New Roman" w:hAnsi="Times New Roman" w:cs="Times New Roman"/>
        </w:rPr>
        <w:t>Zilfyan</w:t>
      </w:r>
      <w:proofErr w:type="spellEnd"/>
      <w:r w:rsidRPr="00D9081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90811">
        <w:rPr>
          <w:rFonts w:ascii="Times New Roman" w:hAnsi="Times New Roman" w:cs="Times New Roman"/>
        </w:rPr>
        <w:t>EyeCare</w:t>
      </w:r>
      <w:proofErr w:type="spellEnd"/>
      <w:r w:rsidRPr="00D90811">
        <w:rPr>
          <w:rFonts w:ascii="Times New Roman" w:hAnsi="Times New Roman" w:cs="Times New Roman"/>
          <w:lang w:val="ru-RU"/>
        </w:rPr>
        <w:t xml:space="preserve"> </w:t>
      </w:r>
      <w:r w:rsidRPr="00D90811">
        <w:rPr>
          <w:rFonts w:ascii="Times New Roman" w:hAnsi="Times New Roman" w:cs="Times New Roman"/>
        </w:rPr>
        <w:t>Center</w:t>
      </w:r>
      <w:r w:rsidRPr="00D90811">
        <w:rPr>
          <w:rFonts w:ascii="Times New Roman" w:hAnsi="Times New Roman" w:cs="Times New Roman"/>
          <w:lang w:val="ru-RU"/>
        </w:rPr>
        <w:t>»</w:t>
      </w:r>
    </w:p>
    <w:p w14:paraId="608F59F7" w14:textId="77777777" w:rsidR="00D90811" w:rsidRPr="00D90811" w:rsidRDefault="00D90811" w:rsidP="00D90811">
      <w:pPr>
        <w:jc w:val="center"/>
        <w:rPr>
          <w:rFonts w:ascii="Times New Roman" w:hAnsi="Times New Roman" w:cs="Times New Roman"/>
          <w:lang w:val="ru-RU"/>
        </w:rPr>
      </w:pPr>
      <w:r w:rsidRPr="00D90811">
        <w:rPr>
          <w:rFonts w:ascii="Times New Roman" w:hAnsi="Times New Roman" w:cs="Times New Roman"/>
          <w:i/>
          <w:iCs/>
          <w:lang w:val="ru-RU"/>
        </w:rPr>
        <w:t xml:space="preserve">Главный Офтальмолог </w:t>
      </w:r>
      <w:proofErr w:type="spellStart"/>
      <w:r w:rsidRPr="00D90811">
        <w:rPr>
          <w:rFonts w:ascii="Times New Roman" w:hAnsi="Times New Roman" w:cs="Times New Roman"/>
          <w:i/>
          <w:iCs/>
          <w:lang w:val="ru-RU"/>
        </w:rPr>
        <w:t>г.Еревана</w:t>
      </w:r>
      <w:proofErr w:type="spellEnd"/>
    </w:p>
    <w:p w14:paraId="767B49A5" w14:textId="77777777" w:rsidR="00D90811" w:rsidRPr="00D90811" w:rsidRDefault="00D90811" w:rsidP="00D90811">
      <w:pPr>
        <w:jc w:val="center"/>
        <w:rPr>
          <w:rFonts w:ascii="Times New Roman" w:hAnsi="Times New Roman" w:cs="Times New Roman"/>
          <w:lang w:val="ru-RU"/>
        </w:rPr>
      </w:pPr>
      <w:r w:rsidRPr="00D90811">
        <w:rPr>
          <w:rFonts w:ascii="Times New Roman" w:hAnsi="Times New Roman" w:cs="Times New Roman"/>
          <w:i/>
          <w:iCs/>
          <w:lang w:val="ru-RU"/>
        </w:rPr>
        <w:t>Ереван, Республика Армения.</w:t>
      </w:r>
    </w:p>
    <w:p w14:paraId="53D936D9" w14:textId="63D9036E" w:rsidR="00D90811" w:rsidRDefault="00D90811" w:rsidP="00D90811">
      <w:pPr>
        <w:jc w:val="center"/>
        <w:rPr>
          <w:lang w:val="ru-RU"/>
        </w:rPr>
      </w:pPr>
    </w:p>
    <w:p w14:paraId="176573FF" w14:textId="77777777" w:rsidR="00D90811" w:rsidRDefault="00D90811" w:rsidP="00D90811">
      <w:pPr>
        <w:jc w:val="center"/>
        <w:rPr>
          <w:lang w:val="ru-RU"/>
        </w:rPr>
      </w:pPr>
    </w:p>
    <w:p w14:paraId="706C2D21" w14:textId="2088655E" w:rsidR="00D90811" w:rsidRPr="00446599" w:rsidRDefault="00D90811" w:rsidP="00D90811">
      <w:pPr>
        <w:rPr>
          <w:b/>
          <w:bCs/>
          <w:lang w:val="ru-RU"/>
        </w:rPr>
      </w:pPr>
      <w:r w:rsidRPr="00E34BAD">
        <w:rPr>
          <w:b/>
          <w:bCs/>
          <w:lang w:val="ru-RU"/>
        </w:rPr>
        <w:t>Введение</w:t>
      </w:r>
      <w:r w:rsidR="00446599" w:rsidRPr="00446599">
        <w:rPr>
          <w:b/>
          <w:bCs/>
          <w:lang w:val="ru-RU"/>
        </w:rPr>
        <w:t>.</w:t>
      </w:r>
    </w:p>
    <w:p w14:paraId="6B482BB4" w14:textId="58C4762D" w:rsidR="00D90811" w:rsidRPr="00D90811" w:rsidRDefault="00D90811" w:rsidP="00D90811">
      <w:pPr>
        <w:rPr>
          <w:lang w:val="ru-RU"/>
        </w:rPr>
      </w:pPr>
      <w:r w:rsidRPr="00D90811">
        <w:rPr>
          <w:lang w:val="ru-RU"/>
        </w:rPr>
        <w:t xml:space="preserve">Считается установленным, что начальные стадии первичной </w:t>
      </w:r>
      <w:proofErr w:type="spellStart"/>
      <w:r w:rsidRPr="00D90811">
        <w:rPr>
          <w:lang w:val="ru-RU"/>
        </w:rPr>
        <w:t>открытоугольной</w:t>
      </w:r>
      <w:proofErr w:type="spellEnd"/>
      <w:r w:rsidRPr="00D90811">
        <w:rPr>
          <w:lang w:val="ru-RU"/>
        </w:rPr>
        <w:t xml:space="preserve"> глаукомы и глазной гипертензии обычно лечатся глазными каплями, которые снижают внутриглазное давление. Селективная лазерная </w:t>
      </w:r>
      <w:proofErr w:type="spellStart"/>
      <w:r w:rsidRPr="00D90811">
        <w:rPr>
          <w:lang w:val="ru-RU"/>
        </w:rPr>
        <w:t>трабекулопластика</w:t>
      </w:r>
      <w:proofErr w:type="spellEnd"/>
      <w:r w:rsidRPr="00D90811">
        <w:rPr>
          <w:lang w:val="ru-RU"/>
        </w:rPr>
        <w:t xml:space="preserve"> является безопасной альтернативой </w:t>
      </w:r>
      <w:proofErr w:type="spellStart"/>
      <w:r w:rsidRPr="00D90811">
        <w:rPr>
          <w:lang w:val="ru-RU"/>
        </w:rPr>
        <w:t>антиглаукоматозмым</w:t>
      </w:r>
      <w:proofErr w:type="spellEnd"/>
      <w:r w:rsidRPr="00D90811">
        <w:rPr>
          <w:lang w:val="ru-RU"/>
        </w:rPr>
        <w:t xml:space="preserve"> препаратом. При селективной </w:t>
      </w:r>
      <w:proofErr w:type="spellStart"/>
      <w:r w:rsidRPr="00D90811">
        <w:rPr>
          <w:lang w:val="ru-RU"/>
        </w:rPr>
        <w:t>лазереной</w:t>
      </w:r>
      <w:proofErr w:type="spellEnd"/>
      <w:r w:rsidRPr="00D90811">
        <w:rPr>
          <w:lang w:val="ru-RU"/>
        </w:rPr>
        <w:t xml:space="preserve"> </w:t>
      </w:r>
      <w:proofErr w:type="spellStart"/>
      <w:r w:rsidRPr="00D90811">
        <w:rPr>
          <w:lang w:val="ru-RU"/>
        </w:rPr>
        <w:t>трабекулопластике</w:t>
      </w:r>
      <w:proofErr w:type="spellEnd"/>
      <w:r w:rsidRPr="00D90811">
        <w:rPr>
          <w:lang w:val="ru-RU"/>
        </w:rPr>
        <w:t xml:space="preserve"> используются короткие лазерные импульсы с низким уровнем энергии.</w:t>
      </w:r>
    </w:p>
    <w:p w14:paraId="2750F355" w14:textId="047F299E" w:rsidR="00D90811" w:rsidRDefault="00446599" w:rsidP="00D90811">
      <w:pPr>
        <w:rPr>
          <w:lang w:val="ru-RU"/>
        </w:rPr>
      </w:pPr>
      <w:r>
        <w:rPr>
          <w:lang w:val="ru-RU"/>
        </w:rPr>
        <w:t>Впервые</w:t>
      </w:r>
      <w:r w:rsidRPr="00446599">
        <w:rPr>
          <w:lang w:val="ru-RU"/>
        </w:rPr>
        <w:t xml:space="preserve"> </w:t>
      </w:r>
      <w:proofErr w:type="spellStart"/>
      <w:r>
        <w:rPr>
          <w:lang w:val="ru-RU"/>
        </w:rPr>
        <w:t>Латина</w:t>
      </w:r>
      <w:proofErr w:type="spellEnd"/>
      <w:r>
        <w:rPr>
          <w:lang w:val="ru-RU"/>
        </w:rPr>
        <w:t xml:space="preserve"> предложил</w:t>
      </w:r>
      <w:r w:rsidRPr="00446599">
        <w:rPr>
          <w:b/>
          <w:bCs/>
          <w:lang w:val="ru-RU"/>
        </w:rPr>
        <w:t xml:space="preserve"> </w:t>
      </w:r>
      <w:r w:rsidRPr="00446599">
        <w:rPr>
          <w:b/>
          <w:bCs/>
        </w:rPr>
        <w:t>SLT</w:t>
      </w:r>
      <w:r w:rsidRPr="00446599">
        <w:rPr>
          <w:lang w:val="ru-RU"/>
        </w:rPr>
        <w:t>-</w:t>
      </w:r>
      <w:r w:rsidRPr="00446599">
        <w:t>Latina</w:t>
      </w:r>
      <w:r w:rsidRPr="00446599">
        <w:rPr>
          <w:lang w:val="ru-RU"/>
        </w:rPr>
        <w:t xml:space="preserve"> 1996, </w:t>
      </w:r>
      <w:r w:rsidRPr="00446599">
        <w:t>FDA</w:t>
      </w:r>
      <w:r w:rsidRPr="00446599">
        <w:rPr>
          <w:lang w:val="ru-RU"/>
        </w:rPr>
        <w:t xml:space="preserve"> 2001-</w:t>
      </w:r>
      <w:proofErr w:type="gramStart"/>
      <w:r w:rsidRPr="00446599">
        <w:t>Nd</w:t>
      </w:r>
      <w:r w:rsidRPr="00446599">
        <w:rPr>
          <w:lang w:val="ru-RU"/>
        </w:rPr>
        <w:t>:</w:t>
      </w:r>
      <w:r w:rsidRPr="00446599">
        <w:t>YAG</w:t>
      </w:r>
      <w:proofErr w:type="gramEnd"/>
      <w:r w:rsidRPr="00446599">
        <w:rPr>
          <w:lang w:val="ru-RU"/>
        </w:rPr>
        <w:t xml:space="preserve"> </w:t>
      </w:r>
      <w:r w:rsidRPr="00446599">
        <w:t>Q</w:t>
      </w:r>
      <w:r w:rsidRPr="00446599">
        <w:rPr>
          <w:lang w:val="ru-RU"/>
        </w:rPr>
        <w:t>-</w:t>
      </w:r>
      <w:r w:rsidRPr="00446599">
        <w:t>switched</w:t>
      </w:r>
      <w:r w:rsidRPr="00446599">
        <w:rPr>
          <w:lang w:val="ru-RU"/>
        </w:rPr>
        <w:t xml:space="preserve"> 532</w:t>
      </w:r>
      <w:r w:rsidRPr="00446599">
        <w:t>nm</w:t>
      </w:r>
      <w:r>
        <w:rPr>
          <w:lang w:val="ru-RU"/>
        </w:rPr>
        <w:t>.</w:t>
      </w:r>
    </w:p>
    <w:p w14:paraId="1D6C4ABF" w14:textId="5E7C4BA4" w:rsidR="00446599" w:rsidRDefault="00446599" w:rsidP="00D90811">
      <w:pPr>
        <w:rPr>
          <w:lang w:val="ru-RU"/>
        </w:rPr>
      </w:pPr>
    </w:p>
    <w:p w14:paraId="616EACA4" w14:textId="2BA59DC4" w:rsidR="00446599" w:rsidRPr="00446599" w:rsidRDefault="00446599" w:rsidP="00D90811">
      <w:pPr>
        <w:rPr>
          <w:b/>
          <w:bCs/>
          <w:lang w:val="ru-RU"/>
        </w:rPr>
      </w:pPr>
      <w:r w:rsidRPr="00446599">
        <w:rPr>
          <w:b/>
          <w:bCs/>
          <w:lang w:val="ru-RU"/>
        </w:rPr>
        <w:t>Актуальность.</w:t>
      </w:r>
    </w:p>
    <w:p w14:paraId="5848FE12" w14:textId="7BF924BD" w:rsidR="00446599" w:rsidRPr="00446599" w:rsidRDefault="00446599" w:rsidP="00446599">
      <w:proofErr w:type="spellStart"/>
      <w:r w:rsidRPr="00446599">
        <w:t>Преимущества</w:t>
      </w:r>
      <w:proofErr w:type="spellEnd"/>
    </w:p>
    <w:p w14:paraId="0347DCF2" w14:textId="77777777" w:rsidR="00446599" w:rsidRPr="00446599" w:rsidRDefault="00446599" w:rsidP="00446599">
      <w:pPr>
        <w:numPr>
          <w:ilvl w:val="0"/>
          <w:numId w:val="3"/>
        </w:numPr>
      </w:pPr>
      <w:proofErr w:type="spellStart"/>
      <w:r w:rsidRPr="00446599">
        <w:t>Селективный</w:t>
      </w:r>
      <w:proofErr w:type="spellEnd"/>
      <w:r w:rsidRPr="00446599">
        <w:t xml:space="preserve"> </w:t>
      </w:r>
      <w:proofErr w:type="spellStart"/>
      <w:r w:rsidRPr="00446599">
        <w:t>термофотолизис</w:t>
      </w:r>
      <w:proofErr w:type="spellEnd"/>
      <w:r w:rsidRPr="00446599">
        <w:t xml:space="preserve"> </w:t>
      </w:r>
      <w:proofErr w:type="spellStart"/>
      <w:r w:rsidRPr="00446599">
        <w:t>меланосомс</w:t>
      </w:r>
      <w:proofErr w:type="spellEnd"/>
      <w:r w:rsidRPr="00446599">
        <w:t xml:space="preserve"> </w:t>
      </w:r>
      <w:proofErr w:type="spellStart"/>
      <w:r w:rsidRPr="00446599">
        <w:t>трабекулярного</w:t>
      </w:r>
      <w:proofErr w:type="spellEnd"/>
      <w:r w:rsidRPr="00446599">
        <w:t xml:space="preserve"> </w:t>
      </w:r>
      <w:proofErr w:type="spellStart"/>
      <w:r w:rsidRPr="00446599">
        <w:t>аппарата</w:t>
      </w:r>
      <w:proofErr w:type="spellEnd"/>
    </w:p>
    <w:p w14:paraId="76F3F2AC" w14:textId="77777777" w:rsidR="00446599" w:rsidRPr="00446599" w:rsidRDefault="00446599" w:rsidP="00446599">
      <w:pPr>
        <w:numPr>
          <w:ilvl w:val="0"/>
          <w:numId w:val="3"/>
        </w:numPr>
        <w:rPr>
          <w:lang w:val="ru-RU"/>
        </w:rPr>
      </w:pPr>
      <w:r w:rsidRPr="00446599">
        <w:rPr>
          <w:lang w:val="ru-RU"/>
        </w:rPr>
        <w:t>Минимальное термальное воздействие-без повреждения коллагеновой ткани</w:t>
      </w:r>
    </w:p>
    <w:p w14:paraId="07B1AAA0" w14:textId="77777777" w:rsidR="00446599" w:rsidRPr="00446599" w:rsidRDefault="00446599" w:rsidP="00446599">
      <w:pPr>
        <w:numPr>
          <w:ilvl w:val="0"/>
          <w:numId w:val="3"/>
        </w:numPr>
        <w:rPr>
          <w:lang w:val="ru-RU"/>
        </w:rPr>
      </w:pPr>
      <w:r w:rsidRPr="00446599">
        <w:rPr>
          <w:lang w:val="ru-RU"/>
        </w:rPr>
        <w:t xml:space="preserve">Индукция </w:t>
      </w:r>
      <w:proofErr w:type="spellStart"/>
      <w:r w:rsidRPr="00446599">
        <w:rPr>
          <w:lang w:val="ru-RU"/>
        </w:rPr>
        <w:t>выроботки</w:t>
      </w:r>
      <w:proofErr w:type="spellEnd"/>
      <w:r w:rsidRPr="00446599">
        <w:rPr>
          <w:lang w:val="ru-RU"/>
        </w:rPr>
        <w:t xml:space="preserve"> цитокинов и активация </w:t>
      </w:r>
      <w:proofErr w:type="gramStart"/>
      <w:r w:rsidRPr="00446599">
        <w:rPr>
          <w:lang w:val="ru-RU"/>
        </w:rPr>
        <w:t>макрофагов(</w:t>
      </w:r>
      <w:proofErr w:type="gramEnd"/>
      <w:r w:rsidRPr="00446599">
        <w:rPr>
          <w:lang w:val="ru-RU"/>
        </w:rPr>
        <w:t xml:space="preserve">очистка </w:t>
      </w:r>
      <w:proofErr w:type="spellStart"/>
      <w:r w:rsidRPr="00446599">
        <w:rPr>
          <w:lang w:val="ru-RU"/>
        </w:rPr>
        <w:t>экстрацелюлярного</w:t>
      </w:r>
      <w:proofErr w:type="spellEnd"/>
      <w:r w:rsidRPr="00446599">
        <w:rPr>
          <w:lang w:val="ru-RU"/>
        </w:rPr>
        <w:t xml:space="preserve"> </w:t>
      </w:r>
      <w:proofErr w:type="spellStart"/>
      <w:r w:rsidRPr="00446599">
        <w:rPr>
          <w:lang w:val="ru-RU"/>
        </w:rPr>
        <w:t>дебриса</w:t>
      </w:r>
      <w:proofErr w:type="spellEnd"/>
      <w:r w:rsidRPr="00446599">
        <w:rPr>
          <w:lang w:val="ru-RU"/>
        </w:rPr>
        <w:t>)</w:t>
      </w:r>
    </w:p>
    <w:p w14:paraId="45EB632A" w14:textId="77777777" w:rsidR="00446599" w:rsidRPr="00446599" w:rsidRDefault="00446599" w:rsidP="00446599">
      <w:pPr>
        <w:numPr>
          <w:ilvl w:val="0"/>
          <w:numId w:val="3"/>
        </w:numPr>
        <w:rPr>
          <w:lang w:val="ru-RU"/>
        </w:rPr>
      </w:pPr>
      <w:r w:rsidRPr="00446599">
        <w:rPr>
          <w:lang w:val="ru-RU"/>
        </w:rPr>
        <w:t xml:space="preserve">Стимулирует клеточную активность и прохождение жидкости </w:t>
      </w:r>
      <w:proofErr w:type="gramStart"/>
      <w:r w:rsidRPr="00446599">
        <w:rPr>
          <w:lang w:val="ru-RU"/>
        </w:rPr>
        <w:t xml:space="preserve">через  </w:t>
      </w:r>
      <w:proofErr w:type="spellStart"/>
      <w:r w:rsidRPr="00446599">
        <w:rPr>
          <w:lang w:val="ru-RU"/>
        </w:rPr>
        <w:t>трабекулярный</w:t>
      </w:r>
      <w:proofErr w:type="spellEnd"/>
      <w:proofErr w:type="gramEnd"/>
      <w:r w:rsidRPr="00446599">
        <w:rPr>
          <w:lang w:val="ru-RU"/>
        </w:rPr>
        <w:t xml:space="preserve"> аппарат</w:t>
      </w:r>
    </w:p>
    <w:p w14:paraId="72480E15" w14:textId="32984D9D" w:rsidR="00446599" w:rsidRDefault="00446599" w:rsidP="00446599">
      <w:pPr>
        <w:numPr>
          <w:ilvl w:val="0"/>
          <w:numId w:val="3"/>
        </w:numPr>
        <w:rPr>
          <w:lang w:val="ru-RU"/>
        </w:rPr>
      </w:pPr>
      <w:r w:rsidRPr="00446599">
        <w:rPr>
          <w:lang w:val="ru-RU"/>
        </w:rPr>
        <w:t xml:space="preserve">На основании вышеперечисленных данных СЛТ может </w:t>
      </w:r>
      <w:proofErr w:type="spellStart"/>
      <w:r w:rsidRPr="00446599">
        <w:rPr>
          <w:lang w:val="ru-RU"/>
        </w:rPr>
        <w:t>являтся</w:t>
      </w:r>
      <w:proofErr w:type="spellEnd"/>
      <w:r w:rsidRPr="00446599">
        <w:rPr>
          <w:lang w:val="ru-RU"/>
        </w:rPr>
        <w:t xml:space="preserve"> методом первого выбора лечения глаукомы</w:t>
      </w:r>
      <w:r>
        <w:rPr>
          <w:lang w:val="ru-RU"/>
        </w:rPr>
        <w:t>.</w:t>
      </w:r>
    </w:p>
    <w:p w14:paraId="14E48FD3" w14:textId="08512111" w:rsidR="00446599" w:rsidRDefault="00446599" w:rsidP="00D90811">
      <w:pPr>
        <w:rPr>
          <w:lang w:val="ru-RU"/>
        </w:rPr>
      </w:pPr>
      <w:proofErr w:type="spellStart"/>
      <w:r w:rsidRPr="00446599">
        <w:t>Показания</w:t>
      </w:r>
      <w:proofErr w:type="spellEnd"/>
    </w:p>
    <w:p w14:paraId="2A13C807" w14:textId="56A0F1AD" w:rsidR="00446599" w:rsidRPr="00446599" w:rsidRDefault="00446599" w:rsidP="00446599">
      <w:pPr>
        <w:pStyle w:val="ListParagraph"/>
        <w:numPr>
          <w:ilvl w:val="0"/>
          <w:numId w:val="4"/>
        </w:numPr>
      </w:pPr>
      <w:r w:rsidRPr="00446599">
        <w:t>ПОУГ</w:t>
      </w:r>
    </w:p>
    <w:p w14:paraId="53ED82EB" w14:textId="77777777" w:rsidR="00446599" w:rsidRPr="00446599" w:rsidRDefault="00446599" w:rsidP="00446599">
      <w:pPr>
        <w:numPr>
          <w:ilvl w:val="0"/>
          <w:numId w:val="4"/>
        </w:numPr>
      </w:pPr>
      <w:proofErr w:type="spellStart"/>
      <w:r w:rsidRPr="00446599">
        <w:t>Пигментная</w:t>
      </w:r>
      <w:proofErr w:type="spellEnd"/>
      <w:r w:rsidRPr="00446599">
        <w:t xml:space="preserve"> </w:t>
      </w:r>
      <w:proofErr w:type="spellStart"/>
      <w:r w:rsidRPr="00446599">
        <w:t>глаукома</w:t>
      </w:r>
      <w:proofErr w:type="spellEnd"/>
    </w:p>
    <w:p w14:paraId="59C44B0F" w14:textId="77777777" w:rsidR="00446599" w:rsidRPr="00446599" w:rsidRDefault="00446599" w:rsidP="00446599">
      <w:pPr>
        <w:numPr>
          <w:ilvl w:val="0"/>
          <w:numId w:val="4"/>
        </w:numPr>
      </w:pPr>
      <w:proofErr w:type="spellStart"/>
      <w:r w:rsidRPr="00446599">
        <w:t>Псевдоэксфолиативная</w:t>
      </w:r>
      <w:proofErr w:type="spellEnd"/>
      <w:r w:rsidRPr="00446599">
        <w:t xml:space="preserve"> </w:t>
      </w:r>
      <w:proofErr w:type="spellStart"/>
      <w:r w:rsidRPr="00446599">
        <w:t>глаукома</w:t>
      </w:r>
      <w:proofErr w:type="spellEnd"/>
    </w:p>
    <w:p w14:paraId="5A80688C" w14:textId="77777777" w:rsidR="00446599" w:rsidRPr="00446599" w:rsidRDefault="00446599" w:rsidP="00446599">
      <w:pPr>
        <w:numPr>
          <w:ilvl w:val="0"/>
          <w:numId w:val="4"/>
        </w:numPr>
      </w:pPr>
      <w:proofErr w:type="spellStart"/>
      <w:r w:rsidRPr="00446599">
        <w:t>До</w:t>
      </w:r>
      <w:proofErr w:type="spellEnd"/>
      <w:r w:rsidRPr="00446599">
        <w:t xml:space="preserve"> и </w:t>
      </w:r>
      <w:proofErr w:type="spellStart"/>
      <w:r w:rsidRPr="00446599">
        <w:t>после</w:t>
      </w:r>
      <w:proofErr w:type="spellEnd"/>
      <w:r w:rsidRPr="00446599">
        <w:t xml:space="preserve"> </w:t>
      </w:r>
      <w:proofErr w:type="spellStart"/>
      <w:r w:rsidRPr="00446599">
        <w:t>Факоэмульсификации</w:t>
      </w:r>
      <w:proofErr w:type="spellEnd"/>
    </w:p>
    <w:p w14:paraId="0B37A47F" w14:textId="77777777" w:rsidR="00446599" w:rsidRPr="00446599" w:rsidRDefault="00446599" w:rsidP="00446599">
      <w:pPr>
        <w:numPr>
          <w:ilvl w:val="0"/>
          <w:numId w:val="4"/>
        </w:numPr>
      </w:pPr>
      <w:proofErr w:type="spellStart"/>
      <w:proofErr w:type="gramStart"/>
      <w:r w:rsidRPr="00446599">
        <w:t>Как</w:t>
      </w:r>
      <w:proofErr w:type="spellEnd"/>
      <w:r w:rsidRPr="00446599">
        <w:t xml:space="preserve">  </w:t>
      </w:r>
      <w:proofErr w:type="spellStart"/>
      <w:r w:rsidRPr="00446599">
        <w:t>метод</w:t>
      </w:r>
      <w:proofErr w:type="spellEnd"/>
      <w:proofErr w:type="gramEnd"/>
      <w:r w:rsidRPr="00446599">
        <w:t xml:space="preserve"> </w:t>
      </w:r>
      <w:proofErr w:type="spellStart"/>
      <w:r w:rsidRPr="00446599">
        <w:t>первого</w:t>
      </w:r>
      <w:proofErr w:type="spellEnd"/>
      <w:r w:rsidRPr="00446599">
        <w:t xml:space="preserve"> </w:t>
      </w:r>
      <w:proofErr w:type="spellStart"/>
      <w:r w:rsidRPr="00446599">
        <w:t>выбора</w:t>
      </w:r>
      <w:proofErr w:type="spellEnd"/>
      <w:r w:rsidRPr="00446599">
        <w:t xml:space="preserve"> </w:t>
      </w:r>
      <w:proofErr w:type="spellStart"/>
      <w:r w:rsidRPr="00446599">
        <w:t>лечения</w:t>
      </w:r>
      <w:proofErr w:type="spellEnd"/>
    </w:p>
    <w:p w14:paraId="0AF92C81" w14:textId="4F3D4B01" w:rsidR="00446599" w:rsidRDefault="00446599" w:rsidP="00D90811">
      <w:pPr>
        <w:rPr>
          <w:lang w:val="ru-RU"/>
        </w:rPr>
      </w:pPr>
    </w:p>
    <w:p w14:paraId="2D1FC7F6" w14:textId="2B6E42CC" w:rsidR="00446599" w:rsidRDefault="00446599" w:rsidP="00D90811">
      <w:pPr>
        <w:rPr>
          <w:lang w:val="ru-RU"/>
        </w:rPr>
      </w:pPr>
      <w:proofErr w:type="spellStart"/>
      <w:r w:rsidRPr="00446599">
        <w:t>Противопоказания</w:t>
      </w:r>
      <w:proofErr w:type="spellEnd"/>
      <w:r>
        <w:rPr>
          <w:lang w:val="ru-RU"/>
        </w:rPr>
        <w:t>.</w:t>
      </w:r>
    </w:p>
    <w:p w14:paraId="761F1442" w14:textId="7741657D" w:rsidR="00446599" w:rsidRPr="00446599" w:rsidRDefault="00446599" w:rsidP="00446599">
      <w:pPr>
        <w:pStyle w:val="ListParagraph"/>
        <w:numPr>
          <w:ilvl w:val="0"/>
          <w:numId w:val="5"/>
        </w:numPr>
      </w:pPr>
      <w:proofErr w:type="spellStart"/>
      <w:r w:rsidRPr="00446599">
        <w:t>Врожденная</w:t>
      </w:r>
      <w:proofErr w:type="spellEnd"/>
      <w:r w:rsidRPr="00446599">
        <w:t xml:space="preserve"> </w:t>
      </w:r>
      <w:proofErr w:type="spellStart"/>
      <w:r w:rsidRPr="00446599">
        <w:t>глаукома</w:t>
      </w:r>
      <w:proofErr w:type="spellEnd"/>
    </w:p>
    <w:p w14:paraId="21591FCA" w14:textId="77777777" w:rsidR="00446599" w:rsidRPr="00446599" w:rsidRDefault="00446599" w:rsidP="00446599">
      <w:pPr>
        <w:numPr>
          <w:ilvl w:val="0"/>
          <w:numId w:val="5"/>
        </w:numPr>
      </w:pPr>
      <w:proofErr w:type="spellStart"/>
      <w:r w:rsidRPr="00446599">
        <w:t>Инфантильная</w:t>
      </w:r>
      <w:proofErr w:type="spellEnd"/>
      <w:r w:rsidRPr="00446599">
        <w:t xml:space="preserve"> </w:t>
      </w:r>
      <w:proofErr w:type="spellStart"/>
      <w:r w:rsidRPr="00446599">
        <w:t>глаукома</w:t>
      </w:r>
      <w:proofErr w:type="spellEnd"/>
    </w:p>
    <w:p w14:paraId="73254CF0" w14:textId="77777777" w:rsidR="00446599" w:rsidRPr="00446599" w:rsidRDefault="00446599" w:rsidP="00446599">
      <w:pPr>
        <w:numPr>
          <w:ilvl w:val="0"/>
          <w:numId w:val="5"/>
        </w:numPr>
      </w:pPr>
      <w:proofErr w:type="spellStart"/>
      <w:r w:rsidRPr="00446599">
        <w:t>Ювенильная</w:t>
      </w:r>
      <w:proofErr w:type="spellEnd"/>
      <w:r w:rsidRPr="00446599">
        <w:t xml:space="preserve"> </w:t>
      </w:r>
      <w:proofErr w:type="spellStart"/>
      <w:r w:rsidRPr="00446599">
        <w:t>глаукома</w:t>
      </w:r>
      <w:proofErr w:type="spellEnd"/>
    </w:p>
    <w:p w14:paraId="79059B1B" w14:textId="77777777" w:rsidR="00446599" w:rsidRPr="00446599" w:rsidRDefault="00446599" w:rsidP="00446599">
      <w:pPr>
        <w:numPr>
          <w:ilvl w:val="0"/>
          <w:numId w:val="5"/>
        </w:numPr>
      </w:pPr>
      <w:proofErr w:type="spellStart"/>
      <w:r w:rsidRPr="00446599">
        <w:t>Закрытоугольная</w:t>
      </w:r>
      <w:proofErr w:type="spellEnd"/>
      <w:r w:rsidRPr="00446599">
        <w:t xml:space="preserve"> </w:t>
      </w:r>
      <w:proofErr w:type="spellStart"/>
      <w:r w:rsidRPr="00446599">
        <w:t>глаукома</w:t>
      </w:r>
      <w:proofErr w:type="spellEnd"/>
    </w:p>
    <w:p w14:paraId="3704C144" w14:textId="0F90CFBF" w:rsidR="00446599" w:rsidRDefault="00446599" w:rsidP="00D90811">
      <w:pPr>
        <w:rPr>
          <w:lang w:val="ru-RU"/>
        </w:rPr>
      </w:pPr>
    </w:p>
    <w:p w14:paraId="417E92AD" w14:textId="17717EE2" w:rsidR="00446599" w:rsidRDefault="00446599" w:rsidP="00D90811">
      <w:pPr>
        <w:rPr>
          <w:b/>
          <w:bCs/>
          <w:lang w:val="ru-RU"/>
        </w:rPr>
      </w:pPr>
      <w:proofErr w:type="spellStart"/>
      <w:r w:rsidRPr="00446599">
        <w:rPr>
          <w:b/>
          <w:bCs/>
        </w:rPr>
        <w:t>Цель</w:t>
      </w:r>
      <w:proofErr w:type="spellEnd"/>
      <w:r w:rsidRPr="00446599">
        <w:rPr>
          <w:b/>
          <w:bCs/>
        </w:rPr>
        <w:t xml:space="preserve"> </w:t>
      </w:r>
      <w:proofErr w:type="spellStart"/>
      <w:r w:rsidRPr="00446599">
        <w:rPr>
          <w:b/>
          <w:bCs/>
        </w:rPr>
        <w:t>исследования</w:t>
      </w:r>
      <w:proofErr w:type="spellEnd"/>
      <w:r>
        <w:rPr>
          <w:b/>
          <w:bCs/>
          <w:lang w:val="ru-RU"/>
        </w:rPr>
        <w:t>.</w:t>
      </w:r>
    </w:p>
    <w:p w14:paraId="781D6D9A" w14:textId="1C02B46B" w:rsidR="00446599" w:rsidRDefault="00446599" w:rsidP="00D90811">
      <w:pPr>
        <w:rPr>
          <w:b/>
          <w:bCs/>
          <w:lang w:val="ru-RU"/>
        </w:rPr>
      </w:pPr>
    </w:p>
    <w:p w14:paraId="467C7BA8" w14:textId="21D82D64" w:rsidR="00446599" w:rsidRDefault="00446599" w:rsidP="00446599">
      <w:pPr>
        <w:rPr>
          <w:lang w:val="ru-RU"/>
        </w:rPr>
      </w:pPr>
      <w:r w:rsidRPr="00446599">
        <w:rPr>
          <w:lang w:val="ru-RU"/>
        </w:rPr>
        <w:lastRenderedPageBreak/>
        <w:t xml:space="preserve">Оценить эффективность СЛТ в лечении первичной </w:t>
      </w:r>
      <w:proofErr w:type="spellStart"/>
      <w:r w:rsidRPr="00446599">
        <w:rPr>
          <w:lang w:val="ru-RU"/>
        </w:rPr>
        <w:t>открытоугольной</w:t>
      </w:r>
      <w:proofErr w:type="spellEnd"/>
      <w:r w:rsidRPr="00446599">
        <w:rPr>
          <w:lang w:val="ru-RU"/>
        </w:rPr>
        <w:t xml:space="preserve"> глаукомы на </w:t>
      </w:r>
      <w:proofErr w:type="spellStart"/>
      <w:r w:rsidRPr="00446599">
        <w:rPr>
          <w:lang w:val="ru-RU"/>
        </w:rPr>
        <w:t>факичных</w:t>
      </w:r>
      <w:proofErr w:type="spellEnd"/>
      <w:r w:rsidRPr="00446599">
        <w:rPr>
          <w:lang w:val="ru-RU"/>
        </w:rPr>
        <w:t xml:space="preserve"> и </w:t>
      </w:r>
      <w:proofErr w:type="spellStart"/>
      <w:r w:rsidRPr="00446599">
        <w:rPr>
          <w:lang w:val="ru-RU"/>
        </w:rPr>
        <w:t>псевдофакичных</w:t>
      </w:r>
      <w:proofErr w:type="spellEnd"/>
      <w:r w:rsidRPr="00446599">
        <w:rPr>
          <w:lang w:val="ru-RU"/>
        </w:rPr>
        <w:t xml:space="preserve"> глазах в ранний период после лазерного вмешательства.</w:t>
      </w:r>
    </w:p>
    <w:p w14:paraId="7D521A2F" w14:textId="51C37A81" w:rsidR="00446599" w:rsidRDefault="00446599" w:rsidP="00446599">
      <w:pPr>
        <w:rPr>
          <w:lang w:val="ru-RU"/>
        </w:rPr>
      </w:pPr>
    </w:p>
    <w:p w14:paraId="533F8366" w14:textId="24764E92" w:rsidR="00446599" w:rsidRDefault="00446599" w:rsidP="00446599">
      <w:pPr>
        <w:rPr>
          <w:b/>
          <w:bCs/>
          <w:lang w:val="ru-RU"/>
        </w:rPr>
      </w:pPr>
      <w:r w:rsidRPr="00E34BAD">
        <w:rPr>
          <w:b/>
          <w:bCs/>
          <w:lang w:val="ru-RU"/>
        </w:rPr>
        <w:t>Материал и методы</w:t>
      </w:r>
      <w:r>
        <w:rPr>
          <w:b/>
          <w:bCs/>
          <w:lang w:val="ru-RU"/>
        </w:rPr>
        <w:t>.</w:t>
      </w:r>
    </w:p>
    <w:p w14:paraId="6714B969" w14:textId="7E473137" w:rsidR="00446599" w:rsidRPr="00446599" w:rsidRDefault="00E34BAD" w:rsidP="00446599">
      <w:pPr>
        <w:rPr>
          <w:lang w:val="ru-RU"/>
        </w:rPr>
      </w:pPr>
      <w:r w:rsidRPr="00E34BAD">
        <w:rPr>
          <w:b/>
          <w:bCs/>
          <w:lang w:val="ru-RU"/>
        </w:rPr>
        <w:t xml:space="preserve">      </w:t>
      </w:r>
      <w:r w:rsidR="00446599" w:rsidRPr="00446599">
        <w:rPr>
          <w:lang w:val="ru-RU"/>
        </w:rPr>
        <w:t>Впервые в Армении на базе</w:t>
      </w:r>
      <w:r w:rsidR="00446599" w:rsidRPr="00446599">
        <w:rPr>
          <w:lang w:val="hy-AM"/>
        </w:rPr>
        <w:t xml:space="preserve"> </w:t>
      </w:r>
      <w:r w:rsidR="00446599" w:rsidRPr="00446599">
        <w:rPr>
          <w:lang w:val="ru-RU"/>
        </w:rPr>
        <w:t>“</w:t>
      </w:r>
      <w:proofErr w:type="spellStart"/>
      <w:r w:rsidR="00446599" w:rsidRPr="00446599">
        <w:t>Zilfyan</w:t>
      </w:r>
      <w:proofErr w:type="spellEnd"/>
      <w:r w:rsidR="00446599" w:rsidRPr="00446599">
        <w:rPr>
          <w:lang w:val="ru-RU"/>
        </w:rPr>
        <w:t xml:space="preserve"> </w:t>
      </w:r>
      <w:proofErr w:type="spellStart"/>
      <w:r w:rsidR="00446599" w:rsidRPr="00446599">
        <w:t>EyeCare</w:t>
      </w:r>
      <w:proofErr w:type="spellEnd"/>
      <w:r w:rsidR="00446599" w:rsidRPr="00446599">
        <w:rPr>
          <w:lang w:val="ru-RU"/>
        </w:rPr>
        <w:t xml:space="preserve"> </w:t>
      </w:r>
      <w:proofErr w:type="gramStart"/>
      <w:r w:rsidR="00446599" w:rsidRPr="00446599">
        <w:t>Center</w:t>
      </w:r>
      <w:r w:rsidR="00446599" w:rsidRPr="00446599">
        <w:rPr>
          <w:lang w:val="ru-RU"/>
        </w:rPr>
        <w:t>”</w:t>
      </w:r>
      <w:proofErr w:type="spellStart"/>
      <w:r w:rsidR="00446599" w:rsidRPr="00446599">
        <w:rPr>
          <w:lang w:val="ru-RU"/>
        </w:rPr>
        <w:t>подтверглись</w:t>
      </w:r>
      <w:proofErr w:type="spellEnd"/>
      <w:proofErr w:type="gramEnd"/>
      <w:r w:rsidR="00446599" w:rsidRPr="00446599">
        <w:rPr>
          <w:lang w:val="ru-RU"/>
        </w:rPr>
        <w:t xml:space="preserve"> селективной лазерной </w:t>
      </w:r>
      <w:proofErr w:type="spellStart"/>
      <w:r w:rsidR="00446599" w:rsidRPr="00446599">
        <w:rPr>
          <w:lang w:val="ru-RU"/>
        </w:rPr>
        <w:t>трабекулопластике</w:t>
      </w:r>
      <w:proofErr w:type="spellEnd"/>
      <w:r w:rsidR="00446599" w:rsidRPr="00446599">
        <w:rPr>
          <w:lang w:val="ru-RU"/>
        </w:rPr>
        <w:t xml:space="preserve"> 60 пациентов (120 глаз).</w:t>
      </w:r>
    </w:p>
    <w:p w14:paraId="2119E62F" w14:textId="77777777" w:rsidR="00446599" w:rsidRPr="00446599" w:rsidRDefault="00446599" w:rsidP="00446599">
      <w:pPr>
        <w:rPr>
          <w:lang w:val="ru-RU"/>
        </w:rPr>
      </w:pPr>
      <w:r w:rsidRPr="00446599">
        <w:rPr>
          <w:lang w:val="ru-RU"/>
        </w:rPr>
        <w:t xml:space="preserve"> Для анализа нами были созданы две группы:</w:t>
      </w:r>
    </w:p>
    <w:p w14:paraId="79A06845" w14:textId="77777777" w:rsidR="00446599" w:rsidRPr="00446599" w:rsidRDefault="00446599" w:rsidP="00446599">
      <w:pPr>
        <w:rPr>
          <w:lang w:val="ru-RU"/>
        </w:rPr>
      </w:pPr>
      <w:r w:rsidRPr="00446599">
        <w:rPr>
          <w:lang w:val="ru-RU"/>
        </w:rPr>
        <w:t xml:space="preserve"> </w:t>
      </w:r>
      <w:r w:rsidRPr="00446599">
        <w:t>I</w:t>
      </w:r>
      <w:r w:rsidRPr="00446599">
        <w:rPr>
          <w:lang w:val="ru-RU"/>
        </w:rPr>
        <w:t xml:space="preserve">- группа 30 </w:t>
      </w:r>
      <w:proofErr w:type="spellStart"/>
      <w:r w:rsidRPr="00446599">
        <w:rPr>
          <w:lang w:val="ru-RU"/>
        </w:rPr>
        <w:t>пацинетов</w:t>
      </w:r>
      <w:proofErr w:type="spellEnd"/>
      <w:r w:rsidRPr="00446599">
        <w:rPr>
          <w:lang w:val="ru-RU"/>
        </w:rPr>
        <w:t xml:space="preserve"> (60 глаз) с </w:t>
      </w:r>
      <w:proofErr w:type="spellStart"/>
      <w:r w:rsidRPr="00446599">
        <w:rPr>
          <w:lang w:val="ru-RU"/>
        </w:rPr>
        <w:t>факичными</w:t>
      </w:r>
      <w:proofErr w:type="spellEnd"/>
      <w:r w:rsidRPr="00446599">
        <w:rPr>
          <w:lang w:val="ru-RU"/>
        </w:rPr>
        <w:t xml:space="preserve"> глазами,</w:t>
      </w:r>
    </w:p>
    <w:p w14:paraId="19CD1F0C" w14:textId="77777777" w:rsidR="00446599" w:rsidRPr="00446599" w:rsidRDefault="00446599" w:rsidP="00446599">
      <w:pPr>
        <w:rPr>
          <w:lang w:val="ru-RU"/>
        </w:rPr>
      </w:pPr>
      <w:r w:rsidRPr="00446599">
        <w:t>II</w:t>
      </w:r>
      <w:r w:rsidRPr="00446599">
        <w:rPr>
          <w:lang w:val="ru-RU"/>
        </w:rPr>
        <w:t xml:space="preserve">- </w:t>
      </w:r>
      <w:proofErr w:type="gramStart"/>
      <w:r w:rsidRPr="00446599">
        <w:rPr>
          <w:lang w:val="ru-RU"/>
        </w:rPr>
        <w:t>группа  30</w:t>
      </w:r>
      <w:proofErr w:type="gramEnd"/>
      <w:r w:rsidRPr="00446599">
        <w:rPr>
          <w:lang w:val="ru-RU"/>
        </w:rPr>
        <w:t xml:space="preserve"> пациентов (60 глаз) с </w:t>
      </w:r>
      <w:proofErr w:type="spellStart"/>
      <w:r w:rsidRPr="00446599">
        <w:rPr>
          <w:lang w:val="ru-RU"/>
        </w:rPr>
        <w:t>псевдофакичными</w:t>
      </w:r>
      <w:proofErr w:type="spellEnd"/>
      <w:r w:rsidRPr="00446599">
        <w:rPr>
          <w:lang w:val="ru-RU"/>
        </w:rPr>
        <w:t xml:space="preserve"> глазами. </w:t>
      </w:r>
    </w:p>
    <w:p w14:paraId="4D117A92" w14:textId="77777777" w:rsidR="00446599" w:rsidRDefault="00446599" w:rsidP="00446599">
      <w:pPr>
        <w:rPr>
          <w:lang w:val="ru-RU"/>
        </w:rPr>
      </w:pPr>
      <w:r w:rsidRPr="00446599">
        <w:rPr>
          <w:lang w:val="ru-RU"/>
        </w:rPr>
        <w:t>I стадия глаукомы была зарегистрирована на 54 глазах (45</w:t>
      </w:r>
      <w:proofErr w:type="gramStart"/>
      <w:r w:rsidRPr="00446599">
        <w:rPr>
          <w:lang w:val="ru-RU"/>
        </w:rPr>
        <w:t>% )</w:t>
      </w:r>
      <w:proofErr w:type="gramEnd"/>
      <w:r w:rsidRPr="00446599">
        <w:rPr>
          <w:lang w:val="ru-RU"/>
        </w:rPr>
        <w:t>, II стадия – на 66 глазах</w:t>
      </w:r>
    </w:p>
    <w:p w14:paraId="6D2CCC20" w14:textId="32982229" w:rsidR="00446599" w:rsidRPr="00446599" w:rsidRDefault="00446599" w:rsidP="00446599">
      <w:pPr>
        <w:rPr>
          <w:lang w:val="ru-RU"/>
        </w:rPr>
      </w:pPr>
      <w:r w:rsidRPr="00446599">
        <w:rPr>
          <w:lang w:val="ru-RU"/>
        </w:rPr>
        <w:t xml:space="preserve"> (55 %). </w:t>
      </w:r>
    </w:p>
    <w:p w14:paraId="6A9FCD60" w14:textId="116340AF" w:rsidR="00446599" w:rsidRDefault="00446599" w:rsidP="00446599">
      <w:pPr>
        <w:rPr>
          <w:lang w:val="ru-RU"/>
        </w:rPr>
      </w:pPr>
      <w:r w:rsidRPr="00446599">
        <w:rPr>
          <w:lang w:val="ru-RU"/>
        </w:rPr>
        <w:t xml:space="preserve">Все пациенты были под режимом до проведения процедуры: I стадия- 1 </w:t>
      </w:r>
      <w:proofErr w:type="spellStart"/>
      <w:r w:rsidRPr="00446599">
        <w:rPr>
          <w:lang w:val="ru-RU"/>
        </w:rPr>
        <w:t>антиглаукоматозный</w:t>
      </w:r>
      <w:proofErr w:type="spellEnd"/>
      <w:r w:rsidRPr="00446599">
        <w:rPr>
          <w:lang w:val="ru-RU"/>
        </w:rPr>
        <w:t xml:space="preserve"> препарат, II стадия- 2 </w:t>
      </w:r>
      <w:proofErr w:type="spellStart"/>
      <w:r w:rsidRPr="00446599">
        <w:rPr>
          <w:lang w:val="ru-RU"/>
        </w:rPr>
        <w:t>антиглаукоматозных</w:t>
      </w:r>
      <w:proofErr w:type="spellEnd"/>
      <w:r w:rsidRPr="00446599">
        <w:rPr>
          <w:lang w:val="ru-RU"/>
        </w:rPr>
        <w:t xml:space="preserve"> препарата.</w:t>
      </w:r>
    </w:p>
    <w:p w14:paraId="33E60771" w14:textId="77777777" w:rsidR="00446599" w:rsidRPr="00446599" w:rsidRDefault="00446599" w:rsidP="00446599">
      <w:pPr>
        <w:rPr>
          <w:lang w:val="ru-RU"/>
        </w:rPr>
      </w:pPr>
      <w:r w:rsidRPr="00446599">
        <w:rPr>
          <w:lang w:val="ru-RU"/>
        </w:rPr>
        <w:t xml:space="preserve">Селективная лазерная </w:t>
      </w:r>
      <w:proofErr w:type="spellStart"/>
      <w:r w:rsidRPr="00446599">
        <w:rPr>
          <w:lang w:val="ru-RU"/>
        </w:rPr>
        <w:t>трабекулопластика</w:t>
      </w:r>
      <w:proofErr w:type="spellEnd"/>
      <w:r w:rsidRPr="00446599">
        <w:rPr>
          <w:lang w:val="ru-RU"/>
        </w:rPr>
        <w:t xml:space="preserve"> выполнялась на установке </w:t>
      </w:r>
      <w:proofErr w:type="spellStart"/>
      <w:r w:rsidRPr="00446599">
        <w:t>Quantel</w:t>
      </w:r>
      <w:proofErr w:type="spellEnd"/>
      <w:r w:rsidRPr="00446599">
        <w:rPr>
          <w:lang w:val="ru-RU"/>
        </w:rPr>
        <w:t xml:space="preserve"> </w:t>
      </w:r>
      <w:r w:rsidRPr="00446599">
        <w:t>Medical</w:t>
      </w:r>
      <w:r w:rsidRPr="00446599">
        <w:rPr>
          <w:lang w:val="ru-RU"/>
        </w:rPr>
        <w:t xml:space="preserve"> (</w:t>
      </w:r>
      <w:proofErr w:type="spellStart"/>
      <w:r w:rsidRPr="00446599">
        <w:t>Optimis</w:t>
      </w:r>
      <w:proofErr w:type="spellEnd"/>
      <w:r w:rsidRPr="00446599">
        <w:rPr>
          <w:lang w:val="ru-RU"/>
        </w:rPr>
        <w:t xml:space="preserve"> </w:t>
      </w:r>
      <w:r w:rsidRPr="00446599">
        <w:t>Fusion</w:t>
      </w:r>
      <w:r w:rsidRPr="00446599">
        <w:rPr>
          <w:lang w:val="ru-RU"/>
        </w:rPr>
        <w:t xml:space="preserve"> </w:t>
      </w:r>
      <w:r w:rsidRPr="00446599">
        <w:t>Laser</w:t>
      </w:r>
      <w:r w:rsidRPr="00446599">
        <w:rPr>
          <w:lang w:val="ru-RU"/>
        </w:rPr>
        <w:t xml:space="preserve">) при следующих параметрах: длина волны 532 </w:t>
      </w:r>
      <w:proofErr w:type="spellStart"/>
      <w:r w:rsidRPr="00446599">
        <w:rPr>
          <w:lang w:val="ru-RU"/>
        </w:rPr>
        <w:t>нм</w:t>
      </w:r>
      <w:proofErr w:type="spellEnd"/>
      <w:r w:rsidRPr="00446599">
        <w:rPr>
          <w:lang w:val="ru-RU"/>
        </w:rPr>
        <w:t xml:space="preserve">, время импульса 4 </w:t>
      </w:r>
      <w:proofErr w:type="spellStart"/>
      <w:r w:rsidRPr="00446599">
        <w:rPr>
          <w:lang w:val="ru-RU"/>
        </w:rPr>
        <w:t>нс</w:t>
      </w:r>
      <w:proofErr w:type="spellEnd"/>
      <w:r w:rsidRPr="00446599">
        <w:rPr>
          <w:lang w:val="ru-RU"/>
        </w:rPr>
        <w:t xml:space="preserve">, мощность 0,8–1,5 мДж, диаметр пятна 400 </w:t>
      </w:r>
      <w:proofErr w:type="spellStart"/>
      <w:r w:rsidRPr="00446599">
        <w:rPr>
          <w:lang w:val="ru-RU"/>
        </w:rPr>
        <w:t>нм</w:t>
      </w:r>
      <w:proofErr w:type="spellEnd"/>
      <w:r w:rsidRPr="00446599">
        <w:rPr>
          <w:lang w:val="ru-RU"/>
        </w:rPr>
        <w:t>, количество импульсов 50-60.</w:t>
      </w:r>
    </w:p>
    <w:p w14:paraId="1AB44630" w14:textId="7198907E" w:rsidR="00446599" w:rsidRDefault="00446599" w:rsidP="00446599">
      <w:pPr>
        <w:rPr>
          <w:lang w:val="ru-RU"/>
        </w:rPr>
      </w:pPr>
      <w:r w:rsidRPr="00446599">
        <w:rPr>
          <w:lang w:val="ru-RU"/>
        </w:rPr>
        <w:t xml:space="preserve"> Лазерное вмешательство выполнялось на 180 градусов, таким образом, чтобы коагуляты не перекрывали друг друга по площади. Мощность процедуры регулировалась в зависимости от степени пигментации трабекулы: начиная с 0,8 мДж, постепенно увеличивали мощность до появления </w:t>
      </w:r>
      <w:proofErr w:type="spellStart"/>
      <w:r w:rsidRPr="00446599">
        <w:rPr>
          <w:lang w:val="ru-RU"/>
        </w:rPr>
        <w:t>кавитационных</w:t>
      </w:r>
      <w:proofErr w:type="spellEnd"/>
      <w:r w:rsidRPr="00446599">
        <w:rPr>
          <w:lang w:val="ru-RU"/>
        </w:rPr>
        <w:t xml:space="preserve"> пузырьков, затем мощность уменьшали на 0,1 мДж и продолжали выполнение селективной лазерной </w:t>
      </w:r>
      <w:proofErr w:type="spellStart"/>
      <w:r w:rsidRPr="00446599">
        <w:rPr>
          <w:lang w:val="ru-RU"/>
        </w:rPr>
        <w:t>трабекулопластики</w:t>
      </w:r>
      <w:proofErr w:type="spellEnd"/>
      <w:r>
        <w:rPr>
          <w:lang w:val="ru-RU"/>
        </w:rPr>
        <w:t>.</w:t>
      </w:r>
      <w:r w:rsidR="00217879">
        <w:rPr>
          <w:lang w:val="ru-RU"/>
        </w:rPr>
        <w:t xml:space="preserve"> </w:t>
      </w:r>
      <w:r w:rsidR="00217879" w:rsidRPr="00217879">
        <w:rPr>
          <w:lang w:val="ru-RU"/>
        </w:rPr>
        <w:t xml:space="preserve">После проведения селективной лазерной </w:t>
      </w:r>
      <w:proofErr w:type="spellStart"/>
      <w:r w:rsidR="00217879" w:rsidRPr="00217879">
        <w:rPr>
          <w:lang w:val="ru-RU"/>
        </w:rPr>
        <w:t>трабекулопластики</w:t>
      </w:r>
      <w:proofErr w:type="spellEnd"/>
      <w:r w:rsidR="00217879" w:rsidRPr="00217879">
        <w:rPr>
          <w:lang w:val="ru-RU"/>
        </w:rPr>
        <w:t xml:space="preserve"> был отменен режим закапывания гипотензивных </w:t>
      </w:r>
      <w:proofErr w:type="gramStart"/>
      <w:r w:rsidR="00217879" w:rsidRPr="00217879">
        <w:rPr>
          <w:lang w:val="ru-RU"/>
        </w:rPr>
        <w:t xml:space="preserve">препаратов </w:t>
      </w:r>
      <w:r w:rsidR="00E34BAD" w:rsidRPr="00E34BAD">
        <w:rPr>
          <w:lang w:val="ru-RU"/>
        </w:rPr>
        <w:t>.</w:t>
      </w:r>
      <w:proofErr w:type="gramEnd"/>
      <w:r w:rsidR="00E34BAD" w:rsidRPr="00E34BAD">
        <w:rPr>
          <w:lang w:val="ru-RU"/>
        </w:rPr>
        <w:t xml:space="preserve">    </w:t>
      </w:r>
    </w:p>
    <w:p w14:paraId="458CFBC5" w14:textId="1D52A355" w:rsidR="00217879" w:rsidRPr="00217879" w:rsidRDefault="00217879" w:rsidP="00446599">
      <w:pPr>
        <w:rPr>
          <w:b/>
          <w:bCs/>
          <w:lang w:val="ru-RU"/>
        </w:rPr>
      </w:pPr>
      <w:r w:rsidRPr="00217879">
        <w:rPr>
          <w:b/>
          <w:bCs/>
          <w:lang w:val="ru-RU"/>
        </w:rPr>
        <w:t>Результаты и обсуждени</w:t>
      </w:r>
      <w:r w:rsidRPr="00E34BAD">
        <w:rPr>
          <w:b/>
          <w:bCs/>
          <w:lang w:val="ru-RU"/>
        </w:rPr>
        <w:t>е</w:t>
      </w:r>
      <w:r w:rsidRPr="00217879">
        <w:rPr>
          <w:b/>
          <w:bCs/>
          <w:lang w:val="ru-RU"/>
        </w:rPr>
        <w:t>.</w:t>
      </w:r>
    </w:p>
    <w:p w14:paraId="2AF318D9" w14:textId="238D8052" w:rsidR="00217879" w:rsidRPr="00217879" w:rsidRDefault="00217879" w:rsidP="00217879">
      <w:pPr>
        <w:rPr>
          <w:lang w:val="ru-RU"/>
        </w:rPr>
      </w:pPr>
      <w:r w:rsidRPr="00217879">
        <w:rPr>
          <w:lang w:val="ru-RU"/>
        </w:rPr>
        <w:t xml:space="preserve">На 3-4 сутки после селективной лазерной </w:t>
      </w:r>
      <w:proofErr w:type="spellStart"/>
      <w:r w:rsidRPr="00217879">
        <w:rPr>
          <w:lang w:val="ru-RU"/>
        </w:rPr>
        <w:t>трабекулопластики</w:t>
      </w:r>
      <w:proofErr w:type="spellEnd"/>
      <w:r w:rsidRPr="00217879">
        <w:rPr>
          <w:lang w:val="ru-RU"/>
        </w:rPr>
        <w:t xml:space="preserve"> отмечалось снижение внутриглазного давления в 83.9% случаях в обеих группах. Разница была аналогичная в обеих группах после выполнения процедуры. При ПОУГ </w:t>
      </w:r>
      <w:proofErr w:type="gramStart"/>
      <w:r w:rsidRPr="00217879">
        <w:t>I</w:t>
      </w:r>
      <w:r w:rsidRPr="00217879">
        <w:rPr>
          <w:vertAlign w:val="superscript"/>
          <w:lang w:val="ru-RU"/>
        </w:rPr>
        <w:t xml:space="preserve">  </w:t>
      </w:r>
      <w:r w:rsidRPr="00217879">
        <w:rPr>
          <w:lang w:val="ru-RU"/>
        </w:rPr>
        <w:t>снижение</w:t>
      </w:r>
      <w:proofErr w:type="gramEnd"/>
      <w:r w:rsidRPr="00217879">
        <w:rPr>
          <w:lang w:val="ru-RU"/>
        </w:rPr>
        <w:t xml:space="preserve"> внутриглазного давления было отмечено в 92% случаях. При ПОУГ </w:t>
      </w:r>
      <w:r w:rsidRPr="00217879">
        <w:t>II</w:t>
      </w:r>
      <w:r w:rsidRPr="00217879">
        <w:rPr>
          <w:lang w:val="ru-RU"/>
        </w:rPr>
        <w:t xml:space="preserve"> внутриглазное давление снизилось в 78.9% случаях. Надо </w:t>
      </w:r>
      <w:proofErr w:type="gramStart"/>
      <w:r w:rsidRPr="00217879">
        <w:rPr>
          <w:lang w:val="ru-RU"/>
        </w:rPr>
        <w:t>отметить</w:t>
      </w:r>
      <w:proofErr w:type="gramEnd"/>
      <w:r w:rsidRPr="00217879">
        <w:rPr>
          <w:lang w:val="ru-RU"/>
        </w:rPr>
        <w:t xml:space="preserve"> что снижение ВГД не </w:t>
      </w:r>
      <w:proofErr w:type="spellStart"/>
      <w:r w:rsidRPr="00217879">
        <w:rPr>
          <w:lang w:val="ru-RU"/>
        </w:rPr>
        <w:t>явлается</w:t>
      </w:r>
      <w:proofErr w:type="spellEnd"/>
      <w:r w:rsidRPr="00217879">
        <w:rPr>
          <w:lang w:val="ru-RU"/>
        </w:rPr>
        <w:t xml:space="preserve"> абсолютно </w:t>
      </w:r>
      <w:proofErr w:type="spellStart"/>
      <w:r w:rsidRPr="00217879">
        <w:rPr>
          <w:lang w:val="ru-RU"/>
        </w:rPr>
        <w:t>обьективной</w:t>
      </w:r>
      <w:proofErr w:type="spellEnd"/>
      <w:r w:rsidRPr="00217879">
        <w:rPr>
          <w:lang w:val="ru-RU"/>
        </w:rPr>
        <w:t xml:space="preserve"> цифрой, поскольку изначально все пациенты были под медикаментозным режимом.</w:t>
      </w:r>
    </w:p>
    <w:p w14:paraId="5E9E91D3" w14:textId="5A0518C8" w:rsidR="00217879" w:rsidRDefault="00217879" w:rsidP="00446599">
      <w:pPr>
        <w:rPr>
          <w:b/>
          <w:bCs/>
          <w:lang w:val="ru-RU"/>
        </w:rPr>
      </w:pPr>
      <w:r w:rsidRPr="00E34BAD">
        <w:rPr>
          <w:b/>
          <w:bCs/>
          <w:lang w:val="ru-RU"/>
        </w:rPr>
        <w:t>Заключение</w:t>
      </w:r>
      <w:r>
        <w:rPr>
          <w:b/>
          <w:bCs/>
          <w:lang w:val="ru-RU"/>
        </w:rPr>
        <w:t>.</w:t>
      </w:r>
    </w:p>
    <w:p w14:paraId="59FC3047" w14:textId="77777777" w:rsidR="00217879" w:rsidRPr="00217879" w:rsidRDefault="00217879" w:rsidP="00E34BAD">
      <w:pPr>
        <w:rPr>
          <w:lang w:val="ru-RU"/>
        </w:rPr>
      </w:pPr>
      <w:r w:rsidRPr="00217879">
        <w:rPr>
          <w:lang w:val="ru-RU"/>
        </w:rPr>
        <w:t xml:space="preserve">На основании полученных высоких </w:t>
      </w:r>
      <w:proofErr w:type="gramStart"/>
      <w:r w:rsidRPr="00217879">
        <w:rPr>
          <w:lang w:val="ru-RU"/>
        </w:rPr>
        <w:t>результатов  и</w:t>
      </w:r>
      <w:proofErr w:type="gramEnd"/>
      <w:r w:rsidRPr="00217879">
        <w:rPr>
          <w:lang w:val="ru-RU"/>
        </w:rPr>
        <w:t xml:space="preserve"> литературных данных мы пришли к заключению:</w:t>
      </w:r>
    </w:p>
    <w:p w14:paraId="3AD4FA85" w14:textId="77777777" w:rsidR="00217879" w:rsidRPr="00217879" w:rsidRDefault="00217879" w:rsidP="00217879">
      <w:pPr>
        <w:numPr>
          <w:ilvl w:val="0"/>
          <w:numId w:val="13"/>
        </w:numPr>
        <w:rPr>
          <w:lang w:val="ru-RU"/>
        </w:rPr>
      </w:pPr>
      <w:r w:rsidRPr="00217879">
        <w:rPr>
          <w:lang w:val="ru-RU"/>
        </w:rPr>
        <w:t>СЛТ является безопасных и эффективным методом лечения ПОУГ</w:t>
      </w:r>
    </w:p>
    <w:p w14:paraId="179B9B48" w14:textId="77777777" w:rsidR="00217879" w:rsidRPr="00217879" w:rsidRDefault="00217879" w:rsidP="00217879">
      <w:pPr>
        <w:numPr>
          <w:ilvl w:val="0"/>
          <w:numId w:val="13"/>
        </w:numPr>
        <w:rPr>
          <w:lang w:val="ru-RU"/>
        </w:rPr>
      </w:pPr>
      <w:r w:rsidRPr="00217879">
        <w:rPr>
          <w:lang w:val="ru-RU"/>
        </w:rPr>
        <w:t xml:space="preserve">Данным метод имеет высокую эффективность как на начальных </w:t>
      </w:r>
      <w:proofErr w:type="gramStart"/>
      <w:r w:rsidRPr="00217879">
        <w:rPr>
          <w:lang w:val="ru-RU"/>
        </w:rPr>
        <w:t>стадиях ,</w:t>
      </w:r>
      <w:proofErr w:type="gramEnd"/>
      <w:r w:rsidRPr="00217879">
        <w:rPr>
          <w:lang w:val="ru-RU"/>
        </w:rPr>
        <w:t xml:space="preserve"> так и при развотой стадии глаукомы.</w:t>
      </w:r>
    </w:p>
    <w:p w14:paraId="47A0E043" w14:textId="77777777" w:rsidR="00217879" w:rsidRPr="00217879" w:rsidRDefault="00217879" w:rsidP="00217879">
      <w:pPr>
        <w:numPr>
          <w:ilvl w:val="0"/>
          <w:numId w:val="13"/>
        </w:numPr>
        <w:rPr>
          <w:lang w:val="ru-RU"/>
        </w:rPr>
      </w:pPr>
      <w:r w:rsidRPr="00217879">
        <w:rPr>
          <w:lang w:val="ru-RU"/>
        </w:rPr>
        <w:t>СЛТ не имеет серьезных противопоказаний и может рутинно выполнятся в амбулаторных условиях.</w:t>
      </w:r>
    </w:p>
    <w:p w14:paraId="01C852A5" w14:textId="77777777" w:rsidR="00217879" w:rsidRPr="00217879" w:rsidRDefault="00217879" w:rsidP="00217879">
      <w:pPr>
        <w:numPr>
          <w:ilvl w:val="0"/>
          <w:numId w:val="13"/>
        </w:numPr>
        <w:rPr>
          <w:lang w:val="ru-RU"/>
        </w:rPr>
      </w:pPr>
      <w:r w:rsidRPr="00217879">
        <w:rPr>
          <w:lang w:val="ru-RU"/>
        </w:rPr>
        <w:t>Данный метод имеет аналогичную высокую эффективность как на факичных глазах, так и на псевдофакичных.</w:t>
      </w:r>
    </w:p>
    <w:p w14:paraId="7D17316B" w14:textId="77777777" w:rsidR="00217879" w:rsidRPr="00217879" w:rsidRDefault="00217879" w:rsidP="00217879">
      <w:pPr>
        <w:numPr>
          <w:ilvl w:val="0"/>
          <w:numId w:val="13"/>
        </w:numPr>
        <w:rPr>
          <w:lang w:val="ru-RU"/>
        </w:rPr>
      </w:pPr>
      <w:r w:rsidRPr="00217879">
        <w:rPr>
          <w:lang w:val="ru-RU"/>
        </w:rPr>
        <w:t>На основании множества литературных данных и высокой функциональности мы также считает, что СЛТ может быть использована в качестве первой линии выбора в лечении ПОУГ и офтальмогипертензии.</w:t>
      </w:r>
    </w:p>
    <w:p w14:paraId="75E338A2" w14:textId="77777777" w:rsidR="00217879" w:rsidRPr="00217879" w:rsidRDefault="00217879" w:rsidP="00446599">
      <w:pPr>
        <w:rPr>
          <w:b/>
          <w:bCs/>
          <w:lang w:val="ru-RU"/>
        </w:rPr>
      </w:pPr>
    </w:p>
    <w:p w14:paraId="7263780E" w14:textId="77777777" w:rsidR="00446599" w:rsidRPr="00446599" w:rsidRDefault="00446599" w:rsidP="00446599">
      <w:pPr>
        <w:rPr>
          <w:lang w:val="ru-RU"/>
        </w:rPr>
      </w:pPr>
    </w:p>
    <w:p w14:paraId="6AAFA4B8" w14:textId="77777777" w:rsidR="00446599" w:rsidRPr="00446599" w:rsidRDefault="00446599" w:rsidP="00446599">
      <w:pPr>
        <w:rPr>
          <w:b/>
          <w:bCs/>
          <w:lang w:val="ru-RU"/>
        </w:rPr>
      </w:pPr>
    </w:p>
    <w:p w14:paraId="2ED02FEF" w14:textId="77777777" w:rsidR="00446599" w:rsidRPr="00446599" w:rsidRDefault="00446599" w:rsidP="00D90811">
      <w:pPr>
        <w:rPr>
          <w:lang w:val="ru-RU"/>
        </w:rPr>
      </w:pPr>
    </w:p>
    <w:sectPr w:rsidR="00446599" w:rsidRPr="00446599" w:rsidSect="00A930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C17311"/>
    <w:multiLevelType w:val="hybridMultilevel"/>
    <w:tmpl w:val="48C89A8E"/>
    <w:lvl w:ilvl="0" w:tplc="ADF2C7FE">
      <w:start w:val="1"/>
      <w:numFmt w:val="bullet"/>
      <w:lvlText w:val="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FEE8858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34C9272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274ED9E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1C64142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B865DA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7637E0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3227B2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24C20C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198C4E1C"/>
    <w:multiLevelType w:val="hybridMultilevel"/>
    <w:tmpl w:val="8FC8665C"/>
    <w:lvl w:ilvl="0" w:tplc="65DC41AA">
      <w:start w:val="1"/>
      <w:numFmt w:val="bullet"/>
      <w:lvlText w:val="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0282AA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A8253A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A305E72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621A04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D98C83E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20B2A2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6C6EE82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FEE3FA8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F6D601D"/>
    <w:multiLevelType w:val="hybridMultilevel"/>
    <w:tmpl w:val="E5C07934"/>
    <w:lvl w:ilvl="0" w:tplc="5E5451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8042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707F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58A6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42A5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2C30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A05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807B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BA7B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9E4F1C"/>
    <w:multiLevelType w:val="hybridMultilevel"/>
    <w:tmpl w:val="68700BCE"/>
    <w:lvl w:ilvl="0" w:tplc="40F0BC86">
      <w:start w:val="1"/>
      <w:numFmt w:val="bullet"/>
      <w:lvlText w:val="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F6792C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B0229C0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666CF0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C2EE2E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66AF650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160F4BA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186D68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59C2284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31B36829"/>
    <w:multiLevelType w:val="hybridMultilevel"/>
    <w:tmpl w:val="6A7A42A2"/>
    <w:lvl w:ilvl="0" w:tplc="B6D46EB2">
      <w:start w:val="1"/>
      <w:numFmt w:val="bullet"/>
      <w:lvlText w:val="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E6AB396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E76DE40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601E70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9A0BC4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505BB6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03E2B06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4CA978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DAE3FE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427D7F64"/>
    <w:multiLevelType w:val="hybridMultilevel"/>
    <w:tmpl w:val="F79A999E"/>
    <w:lvl w:ilvl="0" w:tplc="B5FAB8E2">
      <w:start w:val="1"/>
      <w:numFmt w:val="bullet"/>
      <w:lvlText w:val="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98A60C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7A3650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8ECE44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8A7D16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43E9F9A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6B4AB6E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DE2D8E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783308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449721B6"/>
    <w:multiLevelType w:val="hybridMultilevel"/>
    <w:tmpl w:val="D4F8B066"/>
    <w:lvl w:ilvl="0" w:tplc="D598B0CC">
      <w:start w:val="1"/>
      <w:numFmt w:val="bullet"/>
      <w:lvlText w:val="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244DEAA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CC2C50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728ABAA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F58F502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014245C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9681A6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AC98D6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321684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4D9A5C0C"/>
    <w:multiLevelType w:val="hybridMultilevel"/>
    <w:tmpl w:val="10249014"/>
    <w:lvl w:ilvl="0" w:tplc="C9A2D484">
      <w:start w:val="1"/>
      <w:numFmt w:val="bullet"/>
      <w:lvlText w:val="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6A2610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FC1AB0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F890BA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84EBAD0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CE6E98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47A6B76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1CE0E6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43267B6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50B20C4D"/>
    <w:multiLevelType w:val="hybridMultilevel"/>
    <w:tmpl w:val="22A09FC8"/>
    <w:lvl w:ilvl="0" w:tplc="465495DA">
      <w:start w:val="1"/>
      <w:numFmt w:val="bullet"/>
      <w:lvlText w:val="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E9C364E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60E001C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2E6D5F8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984CF4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8C563A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B8DFE0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124060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774FE96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53750055"/>
    <w:multiLevelType w:val="hybridMultilevel"/>
    <w:tmpl w:val="EEC6BC5E"/>
    <w:lvl w:ilvl="0" w:tplc="0BA4E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6180EF18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F9E4412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2E125C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186A40E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0E57F6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DDACB06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E0D030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BCF81A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557415E9"/>
    <w:multiLevelType w:val="hybridMultilevel"/>
    <w:tmpl w:val="89DE8530"/>
    <w:lvl w:ilvl="0" w:tplc="04F44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EC7E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4A88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2E4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C662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CAFB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CE94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3E3B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7430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DE0791"/>
    <w:multiLevelType w:val="hybridMultilevel"/>
    <w:tmpl w:val="E8BC270E"/>
    <w:lvl w:ilvl="0" w:tplc="AA749750">
      <w:start w:val="1"/>
      <w:numFmt w:val="bullet"/>
      <w:lvlText w:val="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AC49F22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4F250F2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9F089AE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F087D62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40A0972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A945E18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5A0F878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8604760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65C32C7E"/>
    <w:multiLevelType w:val="hybridMultilevel"/>
    <w:tmpl w:val="45BEDFE2"/>
    <w:lvl w:ilvl="0" w:tplc="61E4FE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35F8CBEC" w:tentative="1">
      <w:start w:val="1"/>
      <w:numFmt w:val="bullet"/>
      <w:lvlText w:val="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60A5232" w:tentative="1">
      <w:start w:val="1"/>
      <w:numFmt w:val="bullet"/>
      <w:lvlText w:val="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DA36EE" w:tentative="1">
      <w:start w:val="1"/>
      <w:numFmt w:val="bullet"/>
      <w:lvlText w:val="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623CAE" w:tentative="1">
      <w:start w:val="1"/>
      <w:numFmt w:val="bullet"/>
      <w:lvlText w:val="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4CA50AE" w:tentative="1">
      <w:start w:val="1"/>
      <w:numFmt w:val="bullet"/>
      <w:lvlText w:val="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F6ED7C" w:tentative="1">
      <w:start w:val="1"/>
      <w:numFmt w:val="bullet"/>
      <w:lvlText w:val="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8A04C6" w:tentative="1">
      <w:start w:val="1"/>
      <w:numFmt w:val="bullet"/>
      <w:lvlText w:val="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9E6AA18" w:tentative="1">
      <w:start w:val="1"/>
      <w:numFmt w:val="bullet"/>
      <w:lvlText w:val="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9"/>
  </w:num>
  <w:num w:numId="5">
    <w:abstractNumId w:val="12"/>
  </w:num>
  <w:num w:numId="6">
    <w:abstractNumId w:val="11"/>
  </w:num>
  <w:num w:numId="7">
    <w:abstractNumId w:val="3"/>
  </w:num>
  <w:num w:numId="8">
    <w:abstractNumId w:val="1"/>
  </w:num>
  <w:num w:numId="9">
    <w:abstractNumId w:val="4"/>
  </w:num>
  <w:num w:numId="10">
    <w:abstractNumId w:val="7"/>
  </w:num>
  <w:num w:numId="11">
    <w:abstractNumId w:val="6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811"/>
    <w:rsid w:val="00217879"/>
    <w:rsid w:val="00446599"/>
    <w:rsid w:val="00A93046"/>
    <w:rsid w:val="00D90811"/>
    <w:rsid w:val="00E34BAD"/>
    <w:rsid w:val="00F8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15EE8F"/>
  <w15:chartTrackingRefBased/>
  <w15:docId w15:val="{1E127A16-7B92-364E-A201-07329E2A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08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081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08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081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90811"/>
  </w:style>
  <w:style w:type="character" w:customStyle="1" w:styleId="Heading1Char">
    <w:name w:val="Heading 1 Char"/>
    <w:basedOn w:val="DefaultParagraphFont"/>
    <w:link w:val="Heading1"/>
    <w:uiPriority w:val="9"/>
    <w:rsid w:val="00D908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9081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90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22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938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54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7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513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99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6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52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88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75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6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4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134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349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7031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2228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455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9418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255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58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91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6235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3954">
          <w:marLeft w:val="82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2861">
          <w:marLeft w:val="82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0228">
          <w:marLeft w:val="82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7164">
          <w:marLeft w:val="82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4042">
          <w:marLeft w:val="821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6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9019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45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410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77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9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808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60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886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39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85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1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19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9381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78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76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xcimerclinic.ru/glaucoma/sl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2020-12-06T05:22:00Z</dcterms:created>
  <dcterms:modified xsi:type="dcterms:W3CDTF">2020-12-06T05:54:00Z</dcterms:modified>
</cp:coreProperties>
</file>